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A1" w:rsidRDefault="006B2EA1" w:rsidP="006B2EA1">
      <w:pPr>
        <w:widowControl/>
        <w:autoSpaceDE/>
        <w:autoSpaceDN/>
        <w:spacing w:before="1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EA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основных программ, запланированных к реализации </w:t>
      </w:r>
    </w:p>
    <w:p w:rsidR="006B2EA1" w:rsidRDefault="006B2EA1" w:rsidP="006B2EA1">
      <w:pPr>
        <w:widowControl/>
        <w:autoSpaceDE/>
        <w:autoSpaceDN/>
        <w:spacing w:before="1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ФГБОУ ВО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Вавиловский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университет</w:t>
      </w:r>
    </w:p>
    <w:p w:rsidR="006B2EA1" w:rsidRDefault="006B2EA1" w:rsidP="006B2EA1">
      <w:pPr>
        <w:widowControl/>
        <w:autoSpaceDE/>
        <w:autoSpaceDN/>
        <w:spacing w:before="1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EA1">
        <w:rPr>
          <w:rFonts w:ascii="Times New Roman" w:eastAsia="Times New Roman" w:hAnsi="Times New Roman" w:cs="Times New Roman"/>
          <w:b/>
          <w:sz w:val="28"/>
          <w:szCs w:val="28"/>
        </w:rPr>
        <w:t>в 2022/ 2023 учебном году</w:t>
      </w:r>
    </w:p>
    <w:p w:rsidR="005F4D5B" w:rsidRPr="006B2EA1" w:rsidRDefault="005F4D5B" w:rsidP="006B2EA1">
      <w:pPr>
        <w:widowControl/>
        <w:autoSpaceDE/>
        <w:autoSpaceDN/>
        <w:spacing w:before="1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B2EA1">
        <w:rPr>
          <w:rFonts w:ascii="Times New Roman" w:hAnsi="Times New Roman" w:cs="Times New Roman"/>
          <w:b/>
          <w:bCs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B2EA1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профессиональной переподготовки</w:t>
      </w:r>
    </w:p>
    <w:tbl>
      <w:tblPr>
        <w:tblW w:w="1052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6500"/>
        <w:gridCol w:w="1705"/>
        <w:gridCol w:w="1640"/>
      </w:tblGrid>
      <w:tr w:rsidR="001D732D" w:rsidRPr="005C4196" w:rsidTr="006B2EA1">
        <w:trPr>
          <w:trHeight w:val="914"/>
        </w:trPr>
        <w:tc>
          <w:tcPr>
            <w:tcW w:w="675" w:type="dxa"/>
          </w:tcPr>
          <w:p w:rsidR="001D732D" w:rsidRPr="006B2EA1" w:rsidRDefault="001D732D" w:rsidP="004010E4">
            <w:pPr>
              <w:pStyle w:val="TableParagraph"/>
              <w:spacing w:before="1"/>
              <w:ind w:left="112" w:right="84" w:firstLine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2E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  <w:r w:rsidRPr="006B2EA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6B2EA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6500" w:type="dxa"/>
          </w:tcPr>
          <w:p w:rsidR="001D732D" w:rsidRPr="006B2EA1" w:rsidRDefault="001D732D" w:rsidP="004010E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D" w:rsidRPr="006B2EA1" w:rsidRDefault="001D732D" w:rsidP="004010E4">
            <w:pPr>
              <w:pStyle w:val="TableParagraph"/>
              <w:spacing w:before="1"/>
              <w:ind w:left="967" w:right="290" w:hanging="6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 профессиональной переподготовки</w:t>
            </w:r>
          </w:p>
        </w:tc>
        <w:tc>
          <w:tcPr>
            <w:tcW w:w="1705" w:type="dxa"/>
          </w:tcPr>
          <w:p w:rsidR="006B2EA1" w:rsidRDefault="001D732D" w:rsidP="006B2EA1">
            <w:pPr>
              <w:pStyle w:val="TableParagraph"/>
              <w:spacing w:before="1"/>
              <w:ind w:left="112" w:right="101" w:hanging="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6B2EA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B2EA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учебного</w:t>
            </w:r>
            <w:r w:rsidRPr="006B2EA1">
              <w:rPr>
                <w:rFonts w:ascii="Times New Roman" w:hAnsi="Times New Roman" w:cs="Times New Roman"/>
                <w:b/>
                <w:bCs/>
                <w:spacing w:val="-48"/>
                <w:sz w:val="24"/>
                <w:szCs w:val="24"/>
              </w:rPr>
              <w:t xml:space="preserve"> </w:t>
            </w:r>
            <w:r w:rsidRPr="006B2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плана</w:t>
            </w:r>
            <w:r w:rsidRPr="006B2EA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:rsidR="001D732D" w:rsidRPr="006B2EA1" w:rsidRDefault="001D732D" w:rsidP="006B2EA1">
            <w:pPr>
              <w:pStyle w:val="TableParagraph"/>
              <w:spacing w:before="1"/>
              <w:ind w:left="112" w:right="101"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</w:t>
            </w:r>
            <w:r w:rsidR="006B2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2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часах)</w:t>
            </w:r>
          </w:p>
        </w:tc>
        <w:tc>
          <w:tcPr>
            <w:tcW w:w="1640" w:type="dxa"/>
          </w:tcPr>
          <w:p w:rsidR="001D732D" w:rsidRPr="006B2EA1" w:rsidRDefault="006B2EA1" w:rsidP="004010E4">
            <w:pPr>
              <w:pStyle w:val="TableParagraph"/>
              <w:spacing w:before="1"/>
              <w:ind w:left="166" w:right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Примерная </w:t>
            </w:r>
            <w:r w:rsidRPr="006B2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  <w:r w:rsidRPr="006B2EA1">
              <w:rPr>
                <w:rFonts w:ascii="Times New Roman" w:hAnsi="Times New Roman" w:cs="Times New Roman"/>
                <w:b/>
                <w:bCs/>
                <w:spacing w:val="-48"/>
                <w:sz w:val="24"/>
                <w:szCs w:val="24"/>
              </w:rPr>
              <w:t xml:space="preserve"> </w:t>
            </w:r>
            <w:r w:rsidR="001D732D" w:rsidRPr="006B2EA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обучения </w:t>
            </w:r>
            <w:r w:rsidR="001D732D" w:rsidRPr="006B2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D732D" w:rsidRPr="006B2EA1">
              <w:rPr>
                <w:rFonts w:ascii="Times New Roman" w:hAnsi="Times New Roman" w:cs="Times New Roman"/>
                <w:b/>
                <w:bCs/>
                <w:spacing w:val="-48"/>
                <w:sz w:val="24"/>
                <w:szCs w:val="24"/>
              </w:rPr>
              <w:t xml:space="preserve"> </w:t>
            </w:r>
            <w:r w:rsidR="001D732D" w:rsidRPr="006B2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  <w:p w:rsidR="001D732D" w:rsidRPr="006B2EA1" w:rsidRDefault="001D732D" w:rsidP="004010E4">
            <w:pPr>
              <w:pStyle w:val="TableParagraph"/>
              <w:spacing w:line="206" w:lineRule="exact"/>
              <w:ind w:left="167" w:right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</w:t>
            </w:r>
            <w:r w:rsidRPr="006B2EA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6B2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руб.)</w:t>
            </w:r>
          </w:p>
        </w:tc>
      </w:tr>
      <w:tr w:rsidR="00392571" w:rsidRPr="00392571" w:rsidTr="006B2EA1">
        <w:trPr>
          <w:trHeight w:val="335"/>
        </w:trPr>
        <w:tc>
          <w:tcPr>
            <w:tcW w:w="675" w:type="dxa"/>
          </w:tcPr>
          <w:p w:rsidR="001D732D" w:rsidRPr="006B2EA1" w:rsidRDefault="001D732D" w:rsidP="004010E4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</w:tcPr>
          <w:p w:rsidR="001D732D" w:rsidRPr="006B2EA1" w:rsidRDefault="001D732D" w:rsidP="00FE4DB7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1705" w:type="dxa"/>
          </w:tcPr>
          <w:p w:rsidR="001D732D" w:rsidRPr="006B2EA1" w:rsidRDefault="001D732D" w:rsidP="004010E4">
            <w:pPr>
              <w:pStyle w:val="TableParagraph"/>
              <w:spacing w:before="205"/>
              <w:ind w:left="708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640" w:type="dxa"/>
          </w:tcPr>
          <w:p w:rsidR="001D732D" w:rsidRPr="006B2EA1" w:rsidRDefault="001D732D" w:rsidP="004010E4">
            <w:pPr>
              <w:pStyle w:val="TableParagraph"/>
              <w:spacing w:line="243" w:lineRule="exact"/>
              <w:ind w:left="171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392571" w:rsidRPr="00392571" w:rsidTr="006B2EA1">
        <w:trPr>
          <w:trHeight w:val="510"/>
        </w:trPr>
        <w:tc>
          <w:tcPr>
            <w:tcW w:w="675" w:type="dxa"/>
          </w:tcPr>
          <w:p w:rsidR="001D732D" w:rsidRPr="006B2EA1" w:rsidRDefault="001D732D" w:rsidP="004010E4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1D732D" w:rsidRPr="006B2EA1" w:rsidRDefault="001D732D" w:rsidP="005F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Технология хлебобулочных и кондитерских изделий</w:t>
            </w:r>
          </w:p>
        </w:tc>
        <w:tc>
          <w:tcPr>
            <w:tcW w:w="1705" w:type="dxa"/>
          </w:tcPr>
          <w:p w:rsidR="001D732D" w:rsidRPr="006B2EA1" w:rsidRDefault="001D732D" w:rsidP="00401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1640" w:type="dxa"/>
          </w:tcPr>
          <w:p w:rsidR="001D732D" w:rsidRPr="006B2EA1" w:rsidRDefault="001D732D" w:rsidP="004010E4">
            <w:pPr>
              <w:pStyle w:val="TableParagraph"/>
              <w:spacing w:line="246" w:lineRule="exact"/>
              <w:ind w:left="171"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35000</w:t>
            </w:r>
          </w:p>
        </w:tc>
      </w:tr>
      <w:tr w:rsidR="00392571" w:rsidRPr="00392571" w:rsidTr="006B2EA1">
        <w:trPr>
          <w:trHeight w:val="417"/>
        </w:trPr>
        <w:tc>
          <w:tcPr>
            <w:tcW w:w="675" w:type="dxa"/>
          </w:tcPr>
          <w:p w:rsidR="001D732D" w:rsidRPr="006B2EA1" w:rsidRDefault="001D732D" w:rsidP="004010E4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1D732D" w:rsidRPr="006B2EA1" w:rsidRDefault="001D732D" w:rsidP="005F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Технология мяса и мясных продуктов</w:t>
            </w:r>
          </w:p>
        </w:tc>
        <w:tc>
          <w:tcPr>
            <w:tcW w:w="1705" w:type="dxa"/>
          </w:tcPr>
          <w:p w:rsidR="001D732D" w:rsidRPr="006B2EA1" w:rsidRDefault="001D732D" w:rsidP="00401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1640" w:type="dxa"/>
          </w:tcPr>
          <w:p w:rsidR="001D732D" w:rsidRPr="006B2EA1" w:rsidRDefault="001D732D" w:rsidP="004010E4">
            <w:pPr>
              <w:pStyle w:val="TableParagraph"/>
              <w:spacing w:line="246" w:lineRule="exact"/>
              <w:ind w:left="171"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35000</w:t>
            </w:r>
          </w:p>
        </w:tc>
      </w:tr>
      <w:tr w:rsidR="00392571" w:rsidRPr="00392571" w:rsidTr="006B2EA1">
        <w:trPr>
          <w:trHeight w:val="461"/>
        </w:trPr>
        <w:tc>
          <w:tcPr>
            <w:tcW w:w="675" w:type="dxa"/>
          </w:tcPr>
          <w:p w:rsidR="001D732D" w:rsidRPr="006B2EA1" w:rsidRDefault="001D732D" w:rsidP="004010E4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1D732D" w:rsidRPr="006B2EA1" w:rsidRDefault="001D732D" w:rsidP="005F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Технология молока и молочных продуктов</w:t>
            </w:r>
          </w:p>
        </w:tc>
        <w:tc>
          <w:tcPr>
            <w:tcW w:w="1705" w:type="dxa"/>
          </w:tcPr>
          <w:p w:rsidR="001D732D" w:rsidRPr="006B2EA1" w:rsidRDefault="001D732D" w:rsidP="00401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1640" w:type="dxa"/>
          </w:tcPr>
          <w:p w:rsidR="001D732D" w:rsidRPr="006B2EA1" w:rsidRDefault="001D732D" w:rsidP="004010E4">
            <w:pPr>
              <w:pStyle w:val="TableParagraph"/>
              <w:spacing w:line="246" w:lineRule="exact"/>
              <w:ind w:left="171"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35000</w:t>
            </w:r>
          </w:p>
        </w:tc>
      </w:tr>
      <w:tr w:rsidR="00392571" w:rsidRPr="00392571" w:rsidTr="006B2EA1">
        <w:trPr>
          <w:trHeight w:val="647"/>
        </w:trPr>
        <w:tc>
          <w:tcPr>
            <w:tcW w:w="675" w:type="dxa"/>
          </w:tcPr>
          <w:p w:rsidR="001D732D" w:rsidRPr="006B2EA1" w:rsidRDefault="001D732D" w:rsidP="004010E4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1D732D" w:rsidRPr="006B2EA1" w:rsidRDefault="001D732D" w:rsidP="005F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705" w:type="dxa"/>
          </w:tcPr>
          <w:p w:rsidR="00392571" w:rsidRPr="006B2EA1" w:rsidRDefault="001D732D" w:rsidP="0040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  <w:r w:rsidR="008D39E0" w:rsidRPr="006B2E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732D" w:rsidRPr="006B2EA1" w:rsidRDefault="008D39E0" w:rsidP="0040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40" w:type="dxa"/>
          </w:tcPr>
          <w:p w:rsidR="001D732D" w:rsidRPr="006B2EA1" w:rsidRDefault="001D732D" w:rsidP="004010E4">
            <w:pPr>
              <w:pStyle w:val="TableParagraph"/>
              <w:spacing w:line="246" w:lineRule="exact"/>
              <w:ind w:left="171"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35000</w:t>
            </w:r>
          </w:p>
        </w:tc>
      </w:tr>
      <w:tr w:rsidR="00392571" w:rsidRPr="00392571" w:rsidTr="006B2EA1">
        <w:trPr>
          <w:trHeight w:val="647"/>
        </w:trPr>
        <w:tc>
          <w:tcPr>
            <w:tcW w:w="675" w:type="dxa"/>
          </w:tcPr>
          <w:p w:rsidR="001D732D" w:rsidRPr="006B2EA1" w:rsidRDefault="001D732D" w:rsidP="004010E4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1D732D" w:rsidRPr="006B2EA1" w:rsidRDefault="001D732D" w:rsidP="005F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и организации общественного питания</w:t>
            </w:r>
          </w:p>
        </w:tc>
        <w:tc>
          <w:tcPr>
            <w:tcW w:w="1705" w:type="dxa"/>
          </w:tcPr>
          <w:p w:rsidR="001D732D" w:rsidRPr="006B2EA1" w:rsidRDefault="001D732D" w:rsidP="00401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1640" w:type="dxa"/>
          </w:tcPr>
          <w:p w:rsidR="001D732D" w:rsidRPr="006B2EA1" w:rsidRDefault="001D732D" w:rsidP="004010E4">
            <w:pPr>
              <w:pStyle w:val="TableParagraph"/>
              <w:spacing w:line="246" w:lineRule="exact"/>
              <w:ind w:left="171"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35000</w:t>
            </w:r>
          </w:p>
        </w:tc>
      </w:tr>
      <w:tr w:rsidR="00392571" w:rsidRPr="00392571" w:rsidTr="006B2EA1">
        <w:trPr>
          <w:trHeight w:val="475"/>
        </w:trPr>
        <w:tc>
          <w:tcPr>
            <w:tcW w:w="675" w:type="dxa"/>
          </w:tcPr>
          <w:p w:rsidR="001D732D" w:rsidRPr="006B2EA1" w:rsidRDefault="001D732D" w:rsidP="004010E4">
            <w:pPr>
              <w:pStyle w:val="TableParagraph"/>
              <w:numPr>
                <w:ilvl w:val="0"/>
                <w:numId w:val="2"/>
              </w:numPr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1D732D" w:rsidRPr="006B2EA1" w:rsidRDefault="001D732D" w:rsidP="00FE4DB7">
            <w:pPr>
              <w:pStyle w:val="TableParagraph"/>
              <w:ind w:righ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Товароведение и экспертиза потребительских товаров </w:t>
            </w:r>
          </w:p>
        </w:tc>
        <w:tc>
          <w:tcPr>
            <w:tcW w:w="1705" w:type="dxa"/>
          </w:tcPr>
          <w:p w:rsidR="001D732D" w:rsidRPr="006B2EA1" w:rsidRDefault="001D732D" w:rsidP="004010E4">
            <w:pPr>
              <w:pStyle w:val="TableParagraph"/>
              <w:ind w:left="236" w:right="224" w:hanging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 xml:space="preserve">340 </w:t>
            </w:r>
          </w:p>
        </w:tc>
        <w:tc>
          <w:tcPr>
            <w:tcW w:w="1640" w:type="dxa"/>
          </w:tcPr>
          <w:p w:rsidR="001D732D" w:rsidRPr="006B2EA1" w:rsidRDefault="00F25108" w:rsidP="004010E4">
            <w:pPr>
              <w:pStyle w:val="TableParagraph"/>
              <w:spacing w:line="243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2E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D732D" w:rsidRPr="006B2EA1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</w:tr>
      <w:tr w:rsidR="00FE4DB7" w:rsidRPr="00392571" w:rsidTr="006B2EA1">
        <w:trPr>
          <w:trHeight w:val="475"/>
        </w:trPr>
        <w:tc>
          <w:tcPr>
            <w:tcW w:w="675" w:type="dxa"/>
          </w:tcPr>
          <w:p w:rsidR="00FE4DB7" w:rsidRPr="006B2EA1" w:rsidRDefault="00FE4DB7" w:rsidP="00FE4DB7">
            <w:pPr>
              <w:pStyle w:val="TableParagraph"/>
              <w:numPr>
                <w:ilvl w:val="0"/>
                <w:numId w:val="2"/>
              </w:numPr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FE4DB7" w:rsidRPr="006B2EA1" w:rsidRDefault="00FE4DB7" w:rsidP="006B2EA1">
            <w:pPr>
              <w:rPr>
                <w:rFonts w:ascii="Times New Roman" w:hAnsi="Times New Roman" w:cs="Times New Roman"/>
              </w:rPr>
            </w:pPr>
            <w:r w:rsidRPr="006B2EA1">
              <w:rPr>
                <w:rFonts w:ascii="Times New Roman" w:hAnsi="Times New Roman" w:cs="Times New Roman"/>
              </w:rPr>
              <w:t>Специалист по управлению качеством</w:t>
            </w:r>
          </w:p>
        </w:tc>
        <w:tc>
          <w:tcPr>
            <w:tcW w:w="1705" w:type="dxa"/>
          </w:tcPr>
          <w:p w:rsidR="00FE4DB7" w:rsidRPr="006B2EA1" w:rsidRDefault="00FE4DB7" w:rsidP="006B2EA1">
            <w:pPr>
              <w:jc w:val="center"/>
              <w:rPr>
                <w:rFonts w:ascii="Times New Roman" w:hAnsi="Times New Roman" w:cs="Times New Roman"/>
              </w:rPr>
            </w:pPr>
            <w:r w:rsidRPr="006B2EA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40" w:type="dxa"/>
          </w:tcPr>
          <w:p w:rsidR="00FE4DB7" w:rsidRPr="006B2EA1" w:rsidRDefault="00FE4DB7" w:rsidP="006B2EA1">
            <w:pPr>
              <w:jc w:val="center"/>
              <w:rPr>
                <w:rFonts w:ascii="Times New Roman" w:hAnsi="Times New Roman" w:cs="Times New Roman"/>
              </w:rPr>
            </w:pPr>
            <w:r w:rsidRPr="006B2EA1">
              <w:rPr>
                <w:rFonts w:ascii="Times New Roman" w:hAnsi="Times New Roman" w:cs="Times New Roman"/>
              </w:rPr>
              <w:t>35000</w:t>
            </w:r>
          </w:p>
        </w:tc>
      </w:tr>
      <w:tr w:rsidR="00FE4DB7" w:rsidRPr="00FE4DB7" w:rsidTr="006B2EA1">
        <w:trPr>
          <w:trHeight w:val="475"/>
        </w:trPr>
        <w:tc>
          <w:tcPr>
            <w:tcW w:w="675" w:type="dxa"/>
          </w:tcPr>
          <w:p w:rsidR="00FE4DB7" w:rsidRPr="006B2EA1" w:rsidRDefault="00FE4DB7" w:rsidP="00FE4DB7">
            <w:pPr>
              <w:pStyle w:val="TableParagraph"/>
              <w:numPr>
                <w:ilvl w:val="0"/>
                <w:numId w:val="2"/>
              </w:numPr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FE4DB7" w:rsidRPr="006B2EA1" w:rsidRDefault="00FE4DB7" w:rsidP="00FE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Лаборатория диагностика инфекционных заболеваний</w:t>
            </w:r>
          </w:p>
        </w:tc>
        <w:tc>
          <w:tcPr>
            <w:tcW w:w="1705" w:type="dxa"/>
          </w:tcPr>
          <w:p w:rsidR="00FE4DB7" w:rsidRPr="006B2EA1" w:rsidRDefault="00FE4DB7" w:rsidP="00FE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640" w:type="dxa"/>
          </w:tcPr>
          <w:p w:rsidR="00FE4DB7" w:rsidRPr="006B2EA1" w:rsidRDefault="00FE4DB7" w:rsidP="00FE4DB7">
            <w:pPr>
              <w:pStyle w:val="TableParagraph"/>
              <w:spacing w:line="250" w:lineRule="exact"/>
              <w:ind w:left="166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6B2EA1" w:rsidRPr="00FE4DB7" w:rsidTr="006B2EA1">
        <w:trPr>
          <w:trHeight w:val="475"/>
        </w:trPr>
        <w:tc>
          <w:tcPr>
            <w:tcW w:w="675" w:type="dxa"/>
          </w:tcPr>
          <w:p w:rsidR="006B2EA1" w:rsidRPr="006B2EA1" w:rsidRDefault="006B2EA1" w:rsidP="006B2EA1">
            <w:pPr>
              <w:pStyle w:val="TableParagraph"/>
              <w:numPr>
                <w:ilvl w:val="0"/>
                <w:numId w:val="2"/>
              </w:numPr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производства и переработки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</w:p>
        </w:tc>
        <w:tc>
          <w:tcPr>
            <w:tcW w:w="1705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40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6B2EA1" w:rsidRPr="00FE4DB7" w:rsidTr="006B2EA1">
        <w:trPr>
          <w:trHeight w:val="475"/>
        </w:trPr>
        <w:tc>
          <w:tcPr>
            <w:tcW w:w="675" w:type="dxa"/>
          </w:tcPr>
          <w:p w:rsidR="006B2EA1" w:rsidRPr="006B2EA1" w:rsidRDefault="006B2EA1" w:rsidP="006B2EA1">
            <w:pPr>
              <w:pStyle w:val="TableParagraph"/>
              <w:numPr>
                <w:ilvl w:val="0"/>
                <w:numId w:val="2"/>
              </w:numPr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Системы искусственного интеллекта для сельского хозяйства</w:t>
            </w:r>
          </w:p>
        </w:tc>
        <w:tc>
          <w:tcPr>
            <w:tcW w:w="1705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640" w:type="dxa"/>
          </w:tcPr>
          <w:p w:rsidR="006B2EA1" w:rsidRDefault="006B2EA1" w:rsidP="006B2EA1">
            <w:pPr>
              <w:jc w:val="center"/>
            </w:pPr>
            <w:r w:rsidRPr="00F8407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6B2EA1" w:rsidRPr="00FE4DB7" w:rsidTr="006B2EA1">
        <w:trPr>
          <w:trHeight w:val="475"/>
        </w:trPr>
        <w:tc>
          <w:tcPr>
            <w:tcW w:w="675" w:type="dxa"/>
          </w:tcPr>
          <w:p w:rsidR="006B2EA1" w:rsidRPr="006B2EA1" w:rsidRDefault="006B2EA1" w:rsidP="006B2EA1">
            <w:pPr>
              <w:pStyle w:val="TableParagraph"/>
              <w:numPr>
                <w:ilvl w:val="0"/>
                <w:numId w:val="2"/>
              </w:numPr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Агроном-экономист</w:t>
            </w:r>
          </w:p>
        </w:tc>
        <w:tc>
          <w:tcPr>
            <w:tcW w:w="1705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40" w:type="dxa"/>
          </w:tcPr>
          <w:p w:rsidR="006B2EA1" w:rsidRDefault="006B2EA1" w:rsidP="006B2EA1">
            <w:pPr>
              <w:jc w:val="center"/>
            </w:pPr>
            <w:r w:rsidRPr="00F8407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6B2EA1" w:rsidRPr="00FE4DB7" w:rsidTr="006B2EA1">
        <w:trPr>
          <w:trHeight w:val="475"/>
        </w:trPr>
        <w:tc>
          <w:tcPr>
            <w:tcW w:w="675" w:type="dxa"/>
          </w:tcPr>
          <w:p w:rsidR="006B2EA1" w:rsidRPr="006B2EA1" w:rsidRDefault="006B2EA1" w:rsidP="006B2EA1">
            <w:pPr>
              <w:pStyle w:val="TableParagraph"/>
              <w:numPr>
                <w:ilvl w:val="0"/>
                <w:numId w:val="2"/>
              </w:numPr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электроэнергетического оборудования </w:t>
            </w:r>
          </w:p>
        </w:tc>
        <w:tc>
          <w:tcPr>
            <w:tcW w:w="1705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 xml:space="preserve">256 </w:t>
            </w:r>
          </w:p>
        </w:tc>
        <w:tc>
          <w:tcPr>
            <w:tcW w:w="1640" w:type="dxa"/>
          </w:tcPr>
          <w:p w:rsidR="006B2EA1" w:rsidRDefault="006B2EA1" w:rsidP="006B2EA1">
            <w:pPr>
              <w:jc w:val="center"/>
            </w:pPr>
            <w:r w:rsidRPr="00F8407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6B2EA1" w:rsidRPr="00FE4DB7" w:rsidTr="006B2EA1">
        <w:trPr>
          <w:trHeight w:val="475"/>
        </w:trPr>
        <w:tc>
          <w:tcPr>
            <w:tcW w:w="675" w:type="dxa"/>
          </w:tcPr>
          <w:p w:rsidR="006B2EA1" w:rsidRPr="006B2EA1" w:rsidRDefault="006B2EA1" w:rsidP="006B2EA1">
            <w:pPr>
              <w:pStyle w:val="TableParagraph"/>
              <w:numPr>
                <w:ilvl w:val="0"/>
                <w:numId w:val="2"/>
              </w:numPr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6B2EA1" w:rsidRPr="006B2EA1" w:rsidRDefault="006B2EA1" w:rsidP="006B2E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Деятельность по монтажу, техническому обслуживанию, ремонту и проектированию систем противопожарной защиты </w:t>
            </w:r>
          </w:p>
        </w:tc>
        <w:tc>
          <w:tcPr>
            <w:tcW w:w="1705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40" w:type="dxa"/>
          </w:tcPr>
          <w:p w:rsidR="006B2EA1" w:rsidRDefault="006B2EA1" w:rsidP="006B2EA1">
            <w:pPr>
              <w:jc w:val="center"/>
            </w:pPr>
            <w:r w:rsidRPr="00F8407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6B2EA1" w:rsidRPr="00FE4DB7" w:rsidTr="006B2EA1">
        <w:trPr>
          <w:trHeight w:val="475"/>
        </w:trPr>
        <w:tc>
          <w:tcPr>
            <w:tcW w:w="675" w:type="dxa"/>
          </w:tcPr>
          <w:p w:rsidR="006B2EA1" w:rsidRPr="006B2EA1" w:rsidRDefault="006B2EA1" w:rsidP="006B2EA1">
            <w:pPr>
              <w:pStyle w:val="TableParagraph"/>
              <w:numPr>
                <w:ilvl w:val="0"/>
                <w:numId w:val="2"/>
              </w:numPr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Геоинформатика</w:t>
            </w:r>
          </w:p>
        </w:tc>
        <w:tc>
          <w:tcPr>
            <w:tcW w:w="1705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40" w:type="dxa"/>
          </w:tcPr>
          <w:p w:rsidR="006B2EA1" w:rsidRDefault="006B2EA1" w:rsidP="006B2EA1">
            <w:pPr>
              <w:jc w:val="center"/>
            </w:pPr>
            <w:r w:rsidRPr="00F8407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6B2EA1" w:rsidRPr="00FE4DB7" w:rsidTr="006B2EA1">
        <w:trPr>
          <w:trHeight w:val="475"/>
        </w:trPr>
        <w:tc>
          <w:tcPr>
            <w:tcW w:w="675" w:type="dxa"/>
          </w:tcPr>
          <w:p w:rsidR="006B2EA1" w:rsidRPr="006B2EA1" w:rsidRDefault="006B2EA1" w:rsidP="006B2EA1">
            <w:pPr>
              <w:pStyle w:val="TableParagraph"/>
              <w:numPr>
                <w:ilvl w:val="0"/>
                <w:numId w:val="2"/>
              </w:numPr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Эколог-урбанист</w:t>
            </w:r>
          </w:p>
        </w:tc>
        <w:tc>
          <w:tcPr>
            <w:tcW w:w="1705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40" w:type="dxa"/>
          </w:tcPr>
          <w:p w:rsidR="006B2EA1" w:rsidRDefault="006B2EA1" w:rsidP="006B2EA1">
            <w:pPr>
              <w:jc w:val="center"/>
            </w:pPr>
            <w:r w:rsidRPr="00F8407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6B2EA1" w:rsidRPr="00FE4DB7" w:rsidTr="006B2EA1">
        <w:trPr>
          <w:trHeight w:val="475"/>
        </w:trPr>
        <w:tc>
          <w:tcPr>
            <w:tcW w:w="675" w:type="dxa"/>
          </w:tcPr>
          <w:p w:rsidR="006B2EA1" w:rsidRPr="006B2EA1" w:rsidRDefault="006B2EA1" w:rsidP="006B2EA1">
            <w:pPr>
              <w:pStyle w:val="TableParagraph"/>
              <w:numPr>
                <w:ilvl w:val="0"/>
                <w:numId w:val="2"/>
              </w:numPr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Техник-технолог по технологии хранения и переработки зерна</w:t>
            </w:r>
          </w:p>
        </w:tc>
        <w:tc>
          <w:tcPr>
            <w:tcW w:w="1705" w:type="dxa"/>
          </w:tcPr>
          <w:p w:rsidR="005F4D5B" w:rsidRDefault="005F4D5B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</w:p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40" w:type="dxa"/>
          </w:tcPr>
          <w:p w:rsidR="006B2EA1" w:rsidRDefault="006B2EA1" w:rsidP="006B2EA1">
            <w:pPr>
              <w:jc w:val="center"/>
            </w:pPr>
            <w:r w:rsidRPr="00F8407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6B2EA1" w:rsidRPr="00FE4DB7" w:rsidTr="006B2EA1">
        <w:trPr>
          <w:trHeight w:val="475"/>
        </w:trPr>
        <w:tc>
          <w:tcPr>
            <w:tcW w:w="675" w:type="dxa"/>
          </w:tcPr>
          <w:p w:rsidR="006B2EA1" w:rsidRPr="006B2EA1" w:rsidRDefault="006B2EA1" w:rsidP="006B2EA1">
            <w:pPr>
              <w:pStyle w:val="TableParagraph"/>
              <w:numPr>
                <w:ilvl w:val="0"/>
                <w:numId w:val="2"/>
              </w:numPr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705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640" w:type="dxa"/>
          </w:tcPr>
          <w:p w:rsidR="006B2EA1" w:rsidRDefault="006B2EA1" w:rsidP="006B2EA1">
            <w:pPr>
              <w:jc w:val="center"/>
            </w:pPr>
            <w:r w:rsidRPr="00F8407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6B2EA1" w:rsidRPr="00FE4DB7" w:rsidTr="006B2EA1">
        <w:trPr>
          <w:trHeight w:val="475"/>
        </w:trPr>
        <w:tc>
          <w:tcPr>
            <w:tcW w:w="675" w:type="dxa"/>
          </w:tcPr>
          <w:p w:rsidR="006B2EA1" w:rsidRPr="006B2EA1" w:rsidRDefault="006B2EA1" w:rsidP="006B2EA1">
            <w:pPr>
              <w:pStyle w:val="TableParagraph"/>
              <w:numPr>
                <w:ilvl w:val="0"/>
                <w:numId w:val="2"/>
              </w:numPr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безопасность. Охрана труда</w:t>
            </w:r>
          </w:p>
        </w:tc>
        <w:tc>
          <w:tcPr>
            <w:tcW w:w="1705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40" w:type="dxa"/>
          </w:tcPr>
          <w:p w:rsidR="006B2EA1" w:rsidRDefault="006B2EA1" w:rsidP="006B2EA1">
            <w:pPr>
              <w:jc w:val="center"/>
            </w:pPr>
            <w:r w:rsidRPr="00F8407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6B2EA1" w:rsidRPr="00FE4DB7" w:rsidTr="006B2EA1">
        <w:trPr>
          <w:trHeight w:val="475"/>
        </w:trPr>
        <w:tc>
          <w:tcPr>
            <w:tcW w:w="675" w:type="dxa"/>
          </w:tcPr>
          <w:p w:rsidR="006B2EA1" w:rsidRPr="006B2EA1" w:rsidRDefault="006B2EA1" w:rsidP="006B2EA1">
            <w:pPr>
              <w:pStyle w:val="TableParagraph"/>
              <w:numPr>
                <w:ilvl w:val="0"/>
                <w:numId w:val="2"/>
              </w:numPr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5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640" w:type="dxa"/>
          </w:tcPr>
          <w:p w:rsidR="006B2EA1" w:rsidRPr="006B2EA1" w:rsidRDefault="006B2EA1" w:rsidP="006B2EA1">
            <w:pPr>
              <w:pStyle w:val="TableParagraph"/>
              <w:spacing w:line="250" w:lineRule="exact"/>
              <w:ind w:left="166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3C0A7C" w:rsidRPr="00FE4DB7" w:rsidTr="006B2EA1">
        <w:trPr>
          <w:trHeight w:val="475"/>
        </w:trPr>
        <w:tc>
          <w:tcPr>
            <w:tcW w:w="675" w:type="dxa"/>
          </w:tcPr>
          <w:p w:rsidR="003C0A7C" w:rsidRPr="006B2EA1" w:rsidRDefault="003C0A7C" w:rsidP="006B2EA1">
            <w:pPr>
              <w:pStyle w:val="TableParagraph"/>
              <w:numPr>
                <w:ilvl w:val="0"/>
                <w:numId w:val="2"/>
              </w:numPr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0" w:type="dxa"/>
          </w:tcPr>
          <w:p w:rsidR="003C0A7C" w:rsidRDefault="003C0A7C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7C">
              <w:rPr>
                <w:rFonts w:ascii="Times New Roman" w:hAnsi="Times New Roman" w:cs="Times New Roman"/>
                <w:sz w:val="24"/>
                <w:szCs w:val="24"/>
              </w:rPr>
              <w:t>Менеджмент и организация деятельности малых форм хозяйствования на селе</w:t>
            </w:r>
          </w:p>
        </w:tc>
        <w:tc>
          <w:tcPr>
            <w:tcW w:w="1705" w:type="dxa"/>
          </w:tcPr>
          <w:p w:rsidR="003C0A7C" w:rsidRDefault="003C0A7C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640" w:type="dxa"/>
          </w:tcPr>
          <w:p w:rsidR="003C0A7C" w:rsidRDefault="003C0A7C" w:rsidP="006B2EA1">
            <w:pPr>
              <w:pStyle w:val="TableParagraph"/>
              <w:spacing w:line="250" w:lineRule="exact"/>
              <w:ind w:left="166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</w:tbl>
    <w:p w:rsidR="006B2EA1" w:rsidRDefault="006B2EA1">
      <w:pPr>
        <w:rPr>
          <w:rFonts w:ascii="Times New Roman" w:hAnsi="Times New Roman" w:cs="Times New Roman"/>
          <w:sz w:val="28"/>
          <w:szCs w:val="28"/>
        </w:rPr>
      </w:pPr>
    </w:p>
    <w:p w:rsidR="006B2EA1" w:rsidRDefault="006B2EA1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4D5B" w:rsidRDefault="005F4D5B" w:rsidP="005F4D5B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6B2EA1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B2EA1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</w:t>
      </w:r>
    </w:p>
    <w:tbl>
      <w:tblPr>
        <w:tblpPr w:leftFromText="180" w:rightFromText="180" w:vertAnchor="page" w:horzAnchor="margin" w:tblpXSpec="center" w:tblpY="12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6280"/>
        <w:gridCol w:w="1276"/>
        <w:gridCol w:w="1814"/>
      </w:tblGrid>
      <w:tr w:rsidR="006B2EA1" w:rsidRPr="006B2EA1" w:rsidTr="003C0A7C">
        <w:trPr>
          <w:trHeight w:val="841"/>
        </w:trPr>
        <w:tc>
          <w:tcPr>
            <w:tcW w:w="661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80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 повышения квалификации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b/>
                <w:sz w:val="24"/>
                <w:szCs w:val="24"/>
              </w:rPr>
              <w:t>Объем учебного плана</w:t>
            </w:r>
          </w:p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стоимость обучения 1 чел. (в руб.)</w:t>
            </w:r>
          </w:p>
        </w:tc>
      </w:tr>
      <w:tr w:rsidR="006B2EA1" w:rsidRPr="006B2EA1" w:rsidTr="003C0A7C">
        <w:trPr>
          <w:trHeight w:val="568"/>
        </w:trPr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before="1"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Патологическая анатомия и судебно-ветеринарная экспертиза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B2EA1" w:rsidRPr="006B2EA1" w:rsidTr="003C0A7C">
        <w:trPr>
          <w:trHeight w:val="229"/>
        </w:trPr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и этология животных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B2EA1" w:rsidRPr="006B2EA1" w:rsidTr="005F4D5B">
        <w:trPr>
          <w:trHeight w:val="177"/>
        </w:trPr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Патологическая физиология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B2EA1" w:rsidRPr="006B2EA1" w:rsidTr="003C0A7C">
        <w:trPr>
          <w:trHeight w:val="657"/>
        </w:trPr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Гистологическая техника изготовления внутренних органов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гистологической техники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Цитология, гистология и эмбриология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 животных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птиц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Ветеринарный </w:t>
            </w:r>
            <w:proofErr w:type="spellStart"/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груминг</w:t>
            </w:r>
            <w:proofErr w:type="spellEnd"/>
          </w:p>
        </w:tc>
        <w:tc>
          <w:tcPr>
            <w:tcW w:w="1276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14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Основы и современные аспекты ветеринарной офтальмологии</w:t>
            </w:r>
          </w:p>
        </w:tc>
        <w:tc>
          <w:tcPr>
            <w:tcW w:w="1276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Основы и современные аспекты ветеринарной стоматологии</w:t>
            </w:r>
          </w:p>
        </w:tc>
        <w:tc>
          <w:tcPr>
            <w:tcW w:w="1276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Основы и современные аспекты ветеринарной остеологии</w:t>
            </w:r>
          </w:p>
        </w:tc>
        <w:tc>
          <w:tcPr>
            <w:tcW w:w="1276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Школа ветеринарных ассистентов. Базовый и продвинутый уровень</w:t>
            </w:r>
          </w:p>
        </w:tc>
        <w:tc>
          <w:tcPr>
            <w:tcW w:w="1276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Особо опасные и карантинные болезни животных</w:t>
            </w:r>
          </w:p>
        </w:tc>
        <w:tc>
          <w:tcPr>
            <w:tcW w:w="1276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противоэпизоотических мероприятий в птицеводстве</w:t>
            </w:r>
          </w:p>
        </w:tc>
        <w:tc>
          <w:tcPr>
            <w:tcW w:w="1276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Ветеринарно</w:t>
            </w:r>
            <w:proofErr w:type="spellEnd"/>
            <w:r w:rsidRPr="006B2EA1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санитарная экспертиза продуктов растительного происхождения</w:t>
            </w:r>
          </w:p>
        </w:tc>
        <w:tc>
          <w:tcPr>
            <w:tcW w:w="1276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</w:t>
            </w:r>
            <w:proofErr w:type="spellStart"/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ветеринарно</w:t>
            </w:r>
            <w:proofErr w:type="spellEnd"/>
            <w:r w:rsidRPr="006B2EA1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санитарной экспертизы продуктов животноводства</w:t>
            </w:r>
          </w:p>
        </w:tc>
        <w:tc>
          <w:tcPr>
            <w:tcW w:w="1276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Правовые аспекты фармацевтической деятельности, осуществляемой организациями в сфере обращения лекарственных средств, предназначенных для животных</w:t>
            </w:r>
          </w:p>
        </w:tc>
        <w:tc>
          <w:tcPr>
            <w:tcW w:w="1276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и правила обращения с микроорганизмами III-IV групп патогенности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проблемы и методы микробиологии и биотехнологии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Ветеринарная химия </w:t>
            </w:r>
          </w:p>
        </w:tc>
        <w:tc>
          <w:tcPr>
            <w:tcW w:w="1276" w:type="dxa"/>
          </w:tcPr>
          <w:p w:rsidR="006B2EA1" w:rsidRPr="006B2EA1" w:rsidRDefault="00EF03E7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6B2EA1" w:rsidRPr="006B2EA1" w:rsidTr="003C0A7C">
        <w:trPr>
          <w:trHeight w:val="892"/>
        </w:trPr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6F7">
              <w:rPr>
                <w:rFonts w:ascii="Times New Roman" w:hAnsi="Times New Roman" w:cs="Times New Roman"/>
                <w:sz w:val="24"/>
                <w:szCs w:val="24"/>
              </w:rPr>
              <w:t xml:space="preserve">Биофармацевтические технологии и контроль качества лекарств с элементами </w:t>
            </w:r>
            <w:proofErr w:type="spellStart"/>
            <w:r w:rsidRPr="00D936F7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</w:p>
        </w:tc>
        <w:tc>
          <w:tcPr>
            <w:tcW w:w="1276" w:type="dxa"/>
          </w:tcPr>
          <w:p w:rsidR="006B2EA1" w:rsidRPr="006B2EA1" w:rsidRDefault="00D936F7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 xml:space="preserve">5000 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vAlign w:val="center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питание: организация, технологии и инновации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spellStart"/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генномодифицированного</w:t>
            </w:r>
            <w:proofErr w:type="spellEnd"/>
            <w:r w:rsidRPr="006B2EA1">
              <w:rPr>
                <w:rFonts w:ascii="Times New Roman" w:hAnsi="Times New Roman" w:cs="Times New Roman"/>
                <w:sz w:val="24"/>
                <w:szCs w:val="24"/>
              </w:rPr>
              <w:t xml:space="preserve"> сырья и продукции растительного и животного происхождения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Современные пути развития производства продукции животного происхождения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Методы лабораторного анализа в пищевой химии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Пищевые технологии будущего: инновации в производстве и переработке сельскохозяйственной продукции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widowControl/>
              <w:tabs>
                <w:tab w:val="left" w:pos="375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общественном питании, хлебопечении и товароведении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индустрии питания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Инновации в индустрии питания и сервиса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 xml:space="preserve">Пищевые инновации и биотехнологии: бережливое производство и переработка, </w:t>
            </w:r>
            <w:proofErr w:type="spellStart"/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, обеспечение качества и безопасности продукции</w:t>
            </w:r>
            <w:r w:rsidRPr="006B2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Построение внутреннего аудита системы безопасности пищевой продукции на предприятиях АПК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Бережливые технологии на предприятиях пищевой промышленности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Органические технологии ведения овцеводства и козоводства. Производство органической продукции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ветеринарии</w:t>
            </w:r>
          </w:p>
        </w:tc>
        <w:tc>
          <w:tcPr>
            <w:tcW w:w="1276" w:type="dxa"/>
          </w:tcPr>
          <w:p w:rsid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Бережливые технологии на предприятиях пищевой промышленности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искусственный интеллект для сельского хозяйства</w:t>
            </w:r>
          </w:p>
        </w:tc>
        <w:tc>
          <w:tcPr>
            <w:tcW w:w="1276" w:type="dxa"/>
          </w:tcPr>
          <w:p w:rsid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автоматических установок  пожаротушения  их элементов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1С: Предприятие 8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D936F7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7">
              <w:rPr>
                <w:rFonts w:ascii="Times New Roman" w:hAnsi="Times New Roman" w:cs="Times New Roman"/>
                <w:sz w:val="24"/>
                <w:szCs w:val="24"/>
              </w:rPr>
              <w:t>Английский язык в научной коммуникации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D936F7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7">
              <w:rPr>
                <w:rFonts w:ascii="Times New Roman" w:hAnsi="Times New Roman" w:cs="Times New Roman"/>
                <w:sz w:val="24"/>
                <w:szCs w:val="24"/>
              </w:rPr>
              <w:t xml:space="preserve">Картография и </w:t>
            </w:r>
            <w:proofErr w:type="spellStart"/>
            <w:r w:rsidRPr="00D936F7">
              <w:rPr>
                <w:rFonts w:ascii="Times New Roman" w:hAnsi="Times New Roman" w:cs="Times New Roman"/>
                <w:sz w:val="24"/>
                <w:szCs w:val="24"/>
              </w:rPr>
              <w:t>геоинформатика</w:t>
            </w:r>
            <w:proofErr w:type="spellEnd"/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D936F7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7">
              <w:rPr>
                <w:rFonts w:ascii="Times New Roman" w:hAnsi="Times New Roman" w:cs="Times New Roman"/>
                <w:sz w:val="24"/>
                <w:szCs w:val="24"/>
              </w:rPr>
              <w:t xml:space="preserve">Квалифицированный получатель услуг </w:t>
            </w:r>
            <w:proofErr w:type="spellStart"/>
            <w:r w:rsidRPr="00D936F7">
              <w:rPr>
                <w:rFonts w:ascii="Times New Roman" w:hAnsi="Times New Roman" w:cs="Times New Roman"/>
                <w:sz w:val="24"/>
                <w:szCs w:val="24"/>
              </w:rPr>
              <w:t>агролизинга</w:t>
            </w:r>
            <w:proofErr w:type="spellEnd"/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D936F7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7">
              <w:rPr>
                <w:rFonts w:ascii="Times New Roman" w:hAnsi="Times New Roman" w:cs="Times New Roman"/>
                <w:sz w:val="24"/>
                <w:szCs w:val="24"/>
              </w:rPr>
              <w:t>Организация закупочной деятельности в бюджетных учреждениях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D936F7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сельскохозяйственных и перерабатывающих предприятий в системе </w:t>
            </w:r>
            <w:proofErr w:type="spellStart"/>
            <w:r w:rsidRPr="00D936F7"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  <w:r w:rsidR="00EF03E7" w:rsidRPr="00D936F7">
              <w:rPr>
                <w:rFonts w:ascii="Times New Roman" w:hAnsi="Times New Roman" w:cs="Times New Roman"/>
                <w:sz w:val="24"/>
                <w:szCs w:val="24"/>
              </w:rPr>
              <w:t xml:space="preserve"> (поставщик)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D936F7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7">
              <w:rPr>
                <w:rFonts w:ascii="Times New Roman" w:hAnsi="Times New Roman" w:cs="Times New Roman"/>
                <w:sz w:val="24"/>
                <w:szCs w:val="24"/>
              </w:rPr>
              <w:t>Инновационная практика эффективного управления ВУЗом в рамках системной трансформации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Основы гистологической техники-специалист гистолог (лаборант)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Обучение общим вопросам охраны труда и функционирования системы управления охраной труда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B2EA1" w:rsidRPr="006B2EA1" w:rsidTr="003C0A7C">
        <w:trPr>
          <w:trHeight w:val="303"/>
        </w:trPr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276" w:type="dxa"/>
          </w:tcPr>
          <w:p w:rsidR="006B2EA1" w:rsidRPr="006B2EA1" w:rsidRDefault="006B2EA1" w:rsidP="005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Агрохимические и биологические приемы регулирования почвенного плодородия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ветеринарного акушерства, гинекологии и репродукции животных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Управление органическим земледелием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Лесной пожарный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27857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57">
              <w:rPr>
                <w:rFonts w:ascii="Times New Roman" w:hAnsi="Times New Roman" w:cs="Times New Roman"/>
                <w:sz w:val="24"/>
                <w:szCs w:val="24"/>
              </w:rPr>
              <w:t>Страхование сельскохозяйственных рисков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627857" w:rsidRPr="006B2EA1" w:rsidTr="003C0A7C">
        <w:tc>
          <w:tcPr>
            <w:tcW w:w="661" w:type="dxa"/>
          </w:tcPr>
          <w:p w:rsidR="00627857" w:rsidRPr="006B2EA1" w:rsidRDefault="00627857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27857" w:rsidRPr="00627857" w:rsidRDefault="00627857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57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страхование</w:t>
            </w:r>
          </w:p>
        </w:tc>
        <w:tc>
          <w:tcPr>
            <w:tcW w:w="1276" w:type="dxa"/>
          </w:tcPr>
          <w:p w:rsidR="00627857" w:rsidRDefault="00627857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27857" w:rsidRDefault="00627857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6B2EA1" w:rsidRPr="006B2EA1" w:rsidTr="003C0A7C">
        <w:tc>
          <w:tcPr>
            <w:tcW w:w="661" w:type="dxa"/>
          </w:tcPr>
          <w:p w:rsidR="006B2EA1" w:rsidRPr="006B2EA1" w:rsidRDefault="006B2EA1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B2EA1" w:rsidRPr="006B2EA1" w:rsidRDefault="006B2EA1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</w:p>
        </w:tc>
        <w:tc>
          <w:tcPr>
            <w:tcW w:w="1276" w:type="dxa"/>
          </w:tcPr>
          <w:p w:rsidR="006B2EA1" w:rsidRPr="006B2EA1" w:rsidRDefault="006B2EA1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6B2EA1" w:rsidRPr="006B2EA1" w:rsidRDefault="006B2EA1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3C0A7C" w:rsidRPr="006B2EA1" w:rsidTr="003C0A7C">
        <w:tc>
          <w:tcPr>
            <w:tcW w:w="661" w:type="dxa"/>
          </w:tcPr>
          <w:p w:rsidR="003C0A7C" w:rsidRPr="006B2EA1" w:rsidRDefault="003C0A7C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3C0A7C" w:rsidRDefault="003C0A7C" w:rsidP="003C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Бизнес-планирование в АПК</w:t>
            </w:r>
          </w:p>
        </w:tc>
        <w:tc>
          <w:tcPr>
            <w:tcW w:w="1276" w:type="dxa"/>
          </w:tcPr>
          <w:p w:rsidR="003C0A7C" w:rsidRPr="006B2EA1" w:rsidRDefault="003C0A7C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3C0A7C" w:rsidRDefault="003C0A7C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3C0A7C" w:rsidRPr="006B2EA1" w:rsidTr="003C0A7C">
        <w:tc>
          <w:tcPr>
            <w:tcW w:w="661" w:type="dxa"/>
          </w:tcPr>
          <w:p w:rsidR="003C0A7C" w:rsidRPr="006B2EA1" w:rsidRDefault="003C0A7C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3C0A7C" w:rsidRDefault="003C0A7C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7C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сельскохозяйственного потребительского кооператива</w:t>
            </w:r>
          </w:p>
        </w:tc>
        <w:tc>
          <w:tcPr>
            <w:tcW w:w="1276" w:type="dxa"/>
          </w:tcPr>
          <w:p w:rsidR="003C0A7C" w:rsidRPr="006B2EA1" w:rsidRDefault="003C0A7C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3C0A7C" w:rsidRDefault="003C0A7C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5F4D5B" w:rsidRPr="006B2EA1" w:rsidTr="003C0A7C">
        <w:tc>
          <w:tcPr>
            <w:tcW w:w="661" w:type="dxa"/>
          </w:tcPr>
          <w:p w:rsidR="005F4D5B" w:rsidRPr="006B2EA1" w:rsidRDefault="005F4D5B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5F4D5B" w:rsidRPr="003C0A7C" w:rsidRDefault="005F4D5B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требования и безопасное применение пестицидов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сельскохозяйственных работах</w:t>
            </w:r>
          </w:p>
        </w:tc>
        <w:tc>
          <w:tcPr>
            <w:tcW w:w="1276" w:type="dxa"/>
          </w:tcPr>
          <w:p w:rsidR="005F4D5B" w:rsidRDefault="00627857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5F4D5B" w:rsidRDefault="00627857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20A5F" w:rsidRPr="006B2EA1" w:rsidTr="003C0A7C">
        <w:tc>
          <w:tcPr>
            <w:tcW w:w="661" w:type="dxa"/>
          </w:tcPr>
          <w:p w:rsidR="00E20A5F" w:rsidRPr="006B2EA1" w:rsidRDefault="00E20A5F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E20A5F" w:rsidRDefault="00E20A5F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5F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276" w:type="dxa"/>
          </w:tcPr>
          <w:p w:rsidR="00E20A5F" w:rsidRDefault="00E20A5F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</w:tcPr>
          <w:p w:rsidR="00E20A5F" w:rsidRDefault="00627857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936F7" w:rsidRPr="006B2EA1" w:rsidTr="003C0A7C">
        <w:tc>
          <w:tcPr>
            <w:tcW w:w="661" w:type="dxa"/>
          </w:tcPr>
          <w:p w:rsidR="00D936F7" w:rsidRPr="006B2EA1" w:rsidRDefault="00D936F7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D936F7" w:rsidRPr="00E20A5F" w:rsidRDefault="00D936F7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6F7">
              <w:rPr>
                <w:rFonts w:ascii="Times New Roman" w:hAnsi="Times New Roman" w:cs="Times New Roman"/>
                <w:sz w:val="24"/>
                <w:szCs w:val="24"/>
              </w:rPr>
              <w:t>рограмма повышения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1276" w:type="dxa"/>
          </w:tcPr>
          <w:p w:rsidR="00D936F7" w:rsidRDefault="00D936F7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</w:tcPr>
          <w:p w:rsidR="00D936F7" w:rsidRDefault="00627857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25108" w:rsidRPr="006B2EA1" w:rsidTr="00AF4F0B">
        <w:trPr>
          <w:trHeight w:val="1317"/>
        </w:trPr>
        <w:tc>
          <w:tcPr>
            <w:tcW w:w="661" w:type="dxa"/>
          </w:tcPr>
          <w:p w:rsidR="00F25108" w:rsidRPr="006B2EA1" w:rsidRDefault="00F25108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F25108" w:rsidRDefault="00F25108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профилактика и меры борьбы с некоторыми особо опасными вирусными болезнями животных (ящур, африканская чума свиней, бешенство, заразный узелковый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нодулярный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дерматит крупного рогатого скота</w:t>
            </w:r>
          </w:p>
        </w:tc>
        <w:tc>
          <w:tcPr>
            <w:tcW w:w="1276" w:type="dxa"/>
          </w:tcPr>
          <w:p w:rsidR="00F25108" w:rsidRDefault="00F25108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F25108" w:rsidRDefault="00F25108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AF4F0B" w:rsidRPr="006B2EA1" w:rsidTr="00AF4F0B">
        <w:trPr>
          <w:trHeight w:val="1317"/>
        </w:trPr>
        <w:tc>
          <w:tcPr>
            <w:tcW w:w="661" w:type="dxa"/>
          </w:tcPr>
          <w:p w:rsidR="00AF4F0B" w:rsidRPr="006B2EA1" w:rsidRDefault="00AF4F0B" w:rsidP="006B2EA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AF4F0B" w:rsidRDefault="00AF4F0B" w:rsidP="006B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ветеринарного акушерства, гинекологии и репродукции животных</w:t>
            </w:r>
          </w:p>
        </w:tc>
        <w:tc>
          <w:tcPr>
            <w:tcW w:w="1276" w:type="dxa"/>
          </w:tcPr>
          <w:p w:rsidR="00AF4F0B" w:rsidRDefault="00AF4F0B" w:rsidP="006B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AF4F0B" w:rsidRDefault="00AF4F0B" w:rsidP="006B2EA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1D732D" w:rsidRDefault="001D732D">
      <w:pPr>
        <w:rPr>
          <w:rFonts w:ascii="Times New Roman" w:hAnsi="Times New Roman" w:cs="Times New Roman"/>
          <w:sz w:val="28"/>
          <w:szCs w:val="28"/>
        </w:rPr>
      </w:pPr>
    </w:p>
    <w:p w:rsidR="00627857" w:rsidRDefault="00627857">
      <w:pPr>
        <w:rPr>
          <w:rFonts w:ascii="Times New Roman" w:hAnsi="Times New Roman" w:cs="Times New Roman"/>
          <w:sz w:val="28"/>
          <w:szCs w:val="28"/>
        </w:rPr>
      </w:pPr>
    </w:p>
    <w:p w:rsidR="003C0A7C" w:rsidRDefault="003C0A7C">
      <w:pPr>
        <w:rPr>
          <w:rFonts w:ascii="Times New Roman" w:hAnsi="Times New Roman" w:cs="Times New Roman"/>
          <w:sz w:val="28"/>
          <w:szCs w:val="28"/>
        </w:rPr>
      </w:pPr>
    </w:p>
    <w:p w:rsidR="00AF4F0B" w:rsidRDefault="00AF4F0B">
      <w:pPr>
        <w:rPr>
          <w:rFonts w:ascii="Times New Roman" w:hAnsi="Times New Roman" w:cs="Times New Roman"/>
          <w:sz w:val="28"/>
          <w:szCs w:val="28"/>
        </w:rPr>
      </w:pPr>
    </w:p>
    <w:p w:rsidR="00AF4F0B" w:rsidRDefault="00AF4F0B">
      <w:pPr>
        <w:rPr>
          <w:rFonts w:ascii="Times New Roman" w:hAnsi="Times New Roman" w:cs="Times New Roman"/>
          <w:sz w:val="28"/>
          <w:szCs w:val="28"/>
        </w:rPr>
      </w:pPr>
    </w:p>
    <w:p w:rsidR="00AF4F0B" w:rsidRDefault="00AF4F0B">
      <w:pPr>
        <w:rPr>
          <w:rFonts w:ascii="Times New Roman" w:hAnsi="Times New Roman" w:cs="Times New Roman"/>
          <w:sz w:val="28"/>
          <w:szCs w:val="28"/>
        </w:rPr>
      </w:pPr>
    </w:p>
    <w:p w:rsidR="00AF4F0B" w:rsidRDefault="00AF4F0B">
      <w:pPr>
        <w:rPr>
          <w:rFonts w:ascii="Times New Roman" w:hAnsi="Times New Roman" w:cs="Times New Roman"/>
          <w:sz w:val="28"/>
          <w:szCs w:val="28"/>
        </w:rPr>
      </w:pPr>
    </w:p>
    <w:p w:rsidR="00AF4F0B" w:rsidRDefault="00AF4F0B">
      <w:pPr>
        <w:rPr>
          <w:rFonts w:ascii="Times New Roman" w:hAnsi="Times New Roman" w:cs="Times New Roman"/>
          <w:sz w:val="28"/>
          <w:szCs w:val="28"/>
        </w:rPr>
      </w:pPr>
    </w:p>
    <w:p w:rsidR="00AF4F0B" w:rsidRDefault="00AF4F0B">
      <w:pPr>
        <w:rPr>
          <w:rFonts w:ascii="Times New Roman" w:hAnsi="Times New Roman" w:cs="Times New Roman"/>
          <w:sz w:val="28"/>
          <w:szCs w:val="28"/>
        </w:rPr>
      </w:pPr>
    </w:p>
    <w:p w:rsidR="00AF4F0B" w:rsidRDefault="00AF4F0B">
      <w:pPr>
        <w:rPr>
          <w:rFonts w:ascii="Times New Roman" w:hAnsi="Times New Roman" w:cs="Times New Roman"/>
          <w:sz w:val="28"/>
          <w:szCs w:val="28"/>
        </w:rPr>
      </w:pPr>
    </w:p>
    <w:p w:rsidR="00AF4F0B" w:rsidRDefault="00AF4F0B">
      <w:pPr>
        <w:rPr>
          <w:rFonts w:ascii="Times New Roman" w:hAnsi="Times New Roman" w:cs="Times New Roman"/>
          <w:sz w:val="28"/>
          <w:szCs w:val="28"/>
        </w:rPr>
      </w:pPr>
    </w:p>
    <w:p w:rsidR="00AF4F0B" w:rsidRDefault="00AF4F0B">
      <w:pPr>
        <w:rPr>
          <w:rFonts w:ascii="Times New Roman" w:hAnsi="Times New Roman" w:cs="Times New Roman"/>
          <w:sz w:val="28"/>
          <w:szCs w:val="28"/>
        </w:rPr>
      </w:pPr>
    </w:p>
    <w:p w:rsidR="00AF4F0B" w:rsidRPr="00AF4F0B" w:rsidRDefault="00AF4F0B" w:rsidP="00AF4F0B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17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6280"/>
        <w:gridCol w:w="1276"/>
        <w:gridCol w:w="1814"/>
      </w:tblGrid>
      <w:tr w:rsidR="00AF4F0B" w:rsidRPr="006B2EA1" w:rsidTr="00AF4F0B">
        <w:trPr>
          <w:trHeight w:val="841"/>
        </w:trPr>
        <w:tc>
          <w:tcPr>
            <w:tcW w:w="661" w:type="dxa"/>
          </w:tcPr>
          <w:p w:rsidR="00AF4F0B" w:rsidRPr="00AF4F0B" w:rsidRDefault="00AF4F0B" w:rsidP="00AF4F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80" w:type="dxa"/>
          </w:tcPr>
          <w:p w:rsidR="00AF4F0B" w:rsidRPr="00AF4F0B" w:rsidRDefault="00AF4F0B" w:rsidP="00AF4F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 по профессии рабочего</w:t>
            </w:r>
          </w:p>
        </w:tc>
        <w:tc>
          <w:tcPr>
            <w:tcW w:w="1276" w:type="dxa"/>
          </w:tcPr>
          <w:p w:rsidR="00AF4F0B" w:rsidRPr="00AF4F0B" w:rsidRDefault="00AF4F0B" w:rsidP="00AF4F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Объем учебного плана</w:t>
            </w:r>
          </w:p>
          <w:p w:rsidR="00AF4F0B" w:rsidRPr="00AF4F0B" w:rsidRDefault="00AF4F0B" w:rsidP="00AF4F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1814" w:type="dxa"/>
          </w:tcPr>
          <w:p w:rsidR="00AF4F0B" w:rsidRPr="00AF4F0B" w:rsidRDefault="00AF4F0B" w:rsidP="00AF4F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Примерная стоимость обучения 1 чел. (в руб.)</w:t>
            </w:r>
          </w:p>
        </w:tc>
      </w:tr>
      <w:tr w:rsidR="00AF4F0B" w:rsidRPr="006B2EA1" w:rsidTr="00AF4F0B">
        <w:trPr>
          <w:trHeight w:val="162"/>
        </w:trPr>
        <w:tc>
          <w:tcPr>
            <w:tcW w:w="661" w:type="dxa"/>
          </w:tcPr>
          <w:p w:rsidR="00AF4F0B" w:rsidRPr="00AF4F0B" w:rsidRDefault="00AF4F0B" w:rsidP="00AF4F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0" w:type="dxa"/>
          </w:tcPr>
          <w:p w:rsidR="00AF4F0B" w:rsidRPr="00AF4F0B" w:rsidRDefault="00AF4F0B" w:rsidP="00AF4F0B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автоматической лазерной резки </w:t>
            </w:r>
          </w:p>
          <w:p w:rsidR="00AF4F0B" w:rsidRPr="006B2EA1" w:rsidRDefault="00AF4F0B" w:rsidP="00AF4F0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(3 уровень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F4F0B" w:rsidRPr="00AF4F0B" w:rsidRDefault="00AF4F0B" w:rsidP="00AF4F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14" w:type="dxa"/>
          </w:tcPr>
          <w:p w:rsidR="00AF4F0B" w:rsidRPr="00AF4F0B" w:rsidRDefault="00AF4F0B" w:rsidP="00AF4F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390BD4" w:rsidRPr="006B2EA1" w:rsidTr="00AF4F0B">
        <w:trPr>
          <w:trHeight w:val="162"/>
        </w:trPr>
        <w:tc>
          <w:tcPr>
            <w:tcW w:w="661" w:type="dxa"/>
          </w:tcPr>
          <w:p w:rsidR="00390BD4" w:rsidRPr="00AF4F0B" w:rsidRDefault="00390BD4" w:rsidP="00390B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0" w:type="dxa"/>
          </w:tcPr>
          <w:p w:rsidR="00390BD4" w:rsidRPr="00AF4F0B" w:rsidRDefault="00390BD4" w:rsidP="00F61ED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D4">
              <w:rPr>
                <w:rFonts w:ascii="Times New Roman" w:hAnsi="Times New Roman" w:cs="Times New Roman"/>
                <w:sz w:val="24"/>
                <w:szCs w:val="24"/>
              </w:rPr>
              <w:t>Электоросварщик</w:t>
            </w:r>
            <w:proofErr w:type="spellEnd"/>
            <w:r w:rsidRPr="00390BD4">
              <w:rPr>
                <w:rFonts w:ascii="Times New Roman" w:hAnsi="Times New Roman" w:cs="Times New Roman"/>
                <w:sz w:val="24"/>
                <w:szCs w:val="24"/>
              </w:rPr>
              <w:t xml:space="preserve"> ручной сварки 3 разр</w:t>
            </w:r>
            <w:r w:rsidR="00F61E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  <w:r w:rsidRPr="00390B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390BD4" w:rsidRPr="00AF4F0B" w:rsidRDefault="00390BD4" w:rsidP="00390B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14" w:type="dxa"/>
          </w:tcPr>
          <w:p w:rsidR="00390BD4" w:rsidRPr="00AF4F0B" w:rsidRDefault="00390BD4" w:rsidP="00390B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390BD4" w:rsidRPr="006B2EA1" w:rsidTr="00AF4F0B">
        <w:trPr>
          <w:trHeight w:val="162"/>
        </w:trPr>
        <w:tc>
          <w:tcPr>
            <w:tcW w:w="661" w:type="dxa"/>
          </w:tcPr>
          <w:p w:rsidR="00390BD4" w:rsidRDefault="00390BD4" w:rsidP="00390B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80" w:type="dxa"/>
          </w:tcPr>
          <w:p w:rsidR="00390BD4" w:rsidRPr="00390BD4" w:rsidRDefault="00390BD4" w:rsidP="00390BD4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Пекарь 5 разряда</w:t>
            </w:r>
          </w:p>
        </w:tc>
        <w:tc>
          <w:tcPr>
            <w:tcW w:w="1276" w:type="dxa"/>
          </w:tcPr>
          <w:p w:rsidR="00390BD4" w:rsidRPr="00AF4F0B" w:rsidRDefault="00390BD4" w:rsidP="00390B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4" w:type="dxa"/>
          </w:tcPr>
          <w:p w:rsidR="00390BD4" w:rsidRPr="00AF4F0B" w:rsidRDefault="00390BD4" w:rsidP="00390B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390BD4" w:rsidRPr="006B2EA1" w:rsidTr="00AF4F0B">
        <w:trPr>
          <w:trHeight w:val="162"/>
        </w:trPr>
        <w:tc>
          <w:tcPr>
            <w:tcW w:w="661" w:type="dxa"/>
          </w:tcPr>
          <w:p w:rsidR="00390BD4" w:rsidRDefault="00390BD4" w:rsidP="00390B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80" w:type="dxa"/>
          </w:tcPr>
          <w:p w:rsidR="00390BD4" w:rsidRDefault="00390BD4" w:rsidP="00390BD4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Замерщик на топографо-геодезических работ 3 разряда</w:t>
            </w:r>
          </w:p>
        </w:tc>
        <w:tc>
          <w:tcPr>
            <w:tcW w:w="1276" w:type="dxa"/>
          </w:tcPr>
          <w:p w:rsidR="00390BD4" w:rsidRDefault="00390BD4" w:rsidP="00390B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4" w:type="dxa"/>
          </w:tcPr>
          <w:p w:rsidR="00390BD4" w:rsidRDefault="00390BD4" w:rsidP="00390B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950285" w:rsidRPr="006B2EA1" w:rsidTr="00AF4F0B">
        <w:trPr>
          <w:trHeight w:val="162"/>
        </w:trPr>
        <w:tc>
          <w:tcPr>
            <w:tcW w:w="661" w:type="dxa"/>
          </w:tcPr>
          <w:p w:rsidR="00950285" w:rsidRDefault="00950285" w:rsidP="00390B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80" w:type="dxa"/>
          </w:tcPr>
          <w:p w:rsidR="00950285" w:rsidRDefault="00950285" w:rsidP="00390BD4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 – микробиолог 3 разряда</w:t>
            </w:r>
          </w:p>
        </w:tc>
        <w:tc>
          <w:tcPr>
            <w:tcW w:w="1276" w:type="dxa"/>
          </w:tcPr>
          <w:p w:rsidR="00950285" w:rsidRDefault="00950285" w:rsidP="00390B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14" w:type="dxa"/>
          </w:tcPr>
          <w:p w:rsidR="00950285" w:rsidRDefault="00950285" w:rsidP="00390B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</w:tbl>
    <w:p w:rsidR="00AF4F0B" w:rsidRPr="000234ED" w:rsidRDefault="000234ED" w:rsidP="00023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ED">
        <w:rPr>
          <w:rFonts w:ascii="Times New Roman" w:hAnsi="Times New Roman" w:cs="Times New Roman"/>
          <w:b/>
          <w:sz w:val="24"/>
          <w:szCs w:val="24"/>
        </w:rPr>
        <w:t>Программы по профессии рабочего</w:t>
      </w:r>
    </w:p>
    <w:sectPr w:rsidR="00AF4F0B" w:rsidRPr="000234ED" w:rsidSect="005C4196">
      <w:pgSz w:w="11906" w:h="16838"/>
      <w:pgMar w:top="709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8F6"/>
    <w:multiLevelType w:val="hybridMultilevel"/>
    <w:tmpl w:val="D3447904"/>
    <w:lvl w:ilvl="0" w:tplc="0419000F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3D97279"/>
    <w:multiLevelType w:val="hybridMultilevel"/>
    <w:tmpl w:val="DD8CE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43633E0"/>
    <w:multiLevelType w:val="hybridMultilevel"/>
    <w:tmpl w:val="CEE24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492E2DE9"/>
    <w:multiLevelType w:val="hybridMultilevel"/>
    <w:tmpl w:val="A2146B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333681"/>
    <w:multiLevelType w:val="hybridMultilevel"/>
    <w:tmpl w:val="99247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79572B"/>
    <w:multiLevelType w:val="hybridMultilevel"/>
    <w:tmpl w:val="E570B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6E"/>
    <w:rsid w:val="000234ED"/>
    <w:rsid w:val="000350F0"/>
    <w:rsid w:val="00124318"/>
    <w:rsid w:val="001D732D"/>
    <w:rsid w:val="002C2B27"/>
    <w:rsid w:val="003069A7"/>
    <w:rsid w:val="00390BD4"/>
    <w:rsid w:val="00392571"/>
    <w:rsid w:val="003C0A7C"/>
    <w:rsid w:val="003C7D19"/>
    <w:rsid w:val="004010E4"/>
    <w:rsid w:val="004F386E"/>
    <w:rsid w:val="00584CC3"/>
    <w:rsid w:val="005C4196"/>
    <w:rsid w:val="005F130F"/>
    <w:rsid w:val="005F4D5B"/>
    <w:rsid w:val="00627857"/>
    <w:rsid w:val="006B2EA1"/>
    <w:rsid w:val="0073527F"/>
    <w:rsid w:val="00743C2F"/>
    <w:rsid w:val="007E68D2"/>
    <w:rsid w:val="008C7D48"/>
    <w:rsid w:val="008D39E0"/>
    <w:rsid w:val="00950285"/>
    <w:rsid w:val="00982748"/>
    <w:rsid w:val="0099656F"/>
    <w:rsid w:val="00A53DA1"/>
    <w:rsid w:val="00AB65B4"/>
    <w:rsid w:val="00AD1AFE"/>
    <w:rsid w:val="00AF4F0B"/>
    <w:rsid w:val="00BD76C3"/>
    <w:rsid w:val="00D56D0D"/>
    <w:rsid w:val="00D936F7"/>
    <w:rsid w:val="00E20A5F"/>
    <w:rsid w:val="00EB5CB6"/>
    <w:rsid w:val="00EF03E7"/>
    <w:rsid w:val="00F1369F"/>
    <w:rsid w:val="00F25108"/>
    <w:rsid w:val="00F61ED5"/>
    <w:rsid w:val="00F76F4B"/>
    <w:rsid w:val="00F80A28"/>
    <w:rsid w:val="00FD49E9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EFE67"/>
  <w15:docId w15:val="{9427390B-923D-4D65-814C-C8C58708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0B"/>
    <w:pPr>
      <w:widowControl w:val="0"/>
      <w:autoSpaceDE w:val="0"/>
      <w:autoSpaceDN w:val="0"/>
    </w:pPr>
    <w:rPr>
      <w:rFonts w:ascii="Georgia" w:hAnsi="Georgia" w:cs="Georg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F386E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F386E"/>
  </w:style>
  <w:style w:type="paragraph" w:styleId="a3">
    <w:name w:val="No Spacing"/>
    <w:uiPriority w:val="99"/>
    <w:qFormat/>
    <w:rsid w:val="004F386E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D76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D7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03091</cp:lastModifiedBy>
  <cp:revision>4</cp:revision>
  <cp:lastPrinted>2022-10-17T11:02:00Z</cp:lastPrinted>
  <dcterms:created xsi:type="dcterms:W3CDTF">2023-03-04T09:02:00Z</dcterms:created>
  <dcterms:modified xsi:type="dcterms:W3CDTF">2023-03-04T09:02:00Z</dcterms:modified>
</cp:coreProperties>
</file>